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21" w:rsidRPr="00372C21" w:rsidRDefault="00372C21" w:rsidP="00B822D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72C21">
        <w:rPr>
          <w:rFonts w:ascii="Times New Roman" w:hAnsi="Times New Roman" w:cs="Times New Roman"/>
          <w:b/>
          <w:sz w:val="28"/>
          <w:szCs w:val="28"/>
          <w:lang w:val="en-US"/>
        </w:rPr>
        <w:t>Millatlararo</w:t>
      </w:r>
      <w:proofErr w:type="spellEnd"/>
      <w:r w:rsidRPr="00372C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72C21">
        <w:rPr>
          <w:rFonts w:ascii="Times New Roman" w:hAnsi="Times New Roman" w:cs="Times New Roman"/>
          <w:b/>
          <w:sz w:val="28"/>
          <w:szCs w:val="28"/>
          <w:lang w:val="en-US"/>
        </w:rPr>
        <w:t>totuvlik</w:t>
      </w:r>
      <w:proofErr w:type="spellEnd"/>
      <w:r w:rsidRPr="00372C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372C21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spellEnd"/>
      <w:proofErr w:type="gramEnd"/>
      <w:r w:rsidRPr="00372C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72C21">
        <w:rPr>
          <w:rFonts w:ascii="Times New Roman" w:hAnsi="Times New Roman" w:cs="Times New Roman"/>
          <w:b/>
          <w:sz w:val="28"/>
          <w:szCs w:val="28"/>
          <w:lang w:val="en-US"/>
        </w:rPr>
        <w:t>diniy</w:t>
      </w:r>
      <w:proofErr w:type="spellEnd"/>
      <w:r w:rsidRPr="00372C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72C21">
        <w:rPr>
          <w:rFonts w:ascii="Times New Roman" w:hAnsi="Times New Roman" w:cs="Times New Roman"/>
          <w:b/>
          <w:sz w:val="28"/>
          <w:szCs w:val="28"/>
          <w:lang w:val="en-US"/>
        </w:rPr>
        <w:t>bag'rikenglik</w:t>
      </w:r>
      <w:proofErr w:type="spellEnd"/>
      <w:r w:rsidRPr="00372C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72C21">
        <w:rPr>
          <w:rFonts w:ascii="Times New Roman" w:hAnsi="Times New Roman" w:cs="Times New Roman"/>
          <w:b/>
          <w:sz w:val="28"/>
          <w:szCs w:val="28"/>
          <w:lang w:val="en-US"/>
        </w:rPr>
        <w:t>o'zbek</w:t>
      </w:r>
      <w:proofErr w:type="spellEnd"/>
      <w:r w:rsidRPr="00372C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72C21">
        <w:rPr>
          <w:rFonts w:ascii="Times New Roman" w:hAnsi="Times New Roman" w:cs="Times New Roman"/>
          <w:b/>
          <w:sz w:val="28"/>
          <w:szCs w:val="28"/>
          <w:lang w:val="en-US"/>
        </w:rPr>
        <w:t>xalqining</w:t>
      </w:r>
      <w:proofErr w:type="spellEnd"/>
      <w:r w:rsidRPr="00372C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72C21">
        <w:rPr>
          <w:rFonts w:ascii="Times New Roman" w:hAnsi="Times New Roman" w:cs="Times New Roman"/>
          <w:b/>
          <w:sz w:val="28"/>
          <w:szCs w:val="28"/>
          <w:lang w:val="en-US"/>
        </w:rPr>
        <w:t>yuksak</w:t>
      </w:r>
      <w:proofErr w:type="spellEnd"/>
      <w:r w:rsidRPr="00372C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72C21">
        <w:rPr>
          <w:rFonts w:ascii="Times New Roman" w:hAnsi="Times New Roman" w:cs="Times New Roman"/>
          <w:b/>
          <w:sz w:val="28"/>
          <w:szCs w:val="28"/>
          <w:lang w:val="en-US"/>
        </w:rPr>
        <w:t>qadriyatidir</w:t>
      </w:r>
      <w:proofErr w:type="spellEnd"/>
    </w:p>
    <w:p w:rsidR="00372C21" w:rsidRPr="00372C21" w:rsidRDefault="00180FFE" w:rsidP="00B822D6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72C21">
        <w:rPr>
          <w:rFonts w:ascii="Times New Roman" w:hAnsi="Times New Roman" w:cs="Times New Roman"/>
          <w:b/>
          <w:sz w:val="28"/>
          <w:szCs w:val="28"/>
          <w:lang w:val="en-US"/>
        </w:rPr>
        <w:t>Ozodov</w:t>
      </w:r>
      <w:proofErr w:type="spellEnd"/>
      <w:r w:rsidRPr="00372C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72C21">
        <w:rPr>
          <w:rFonts w:ascii="Times New Roman" w:hAnsi="Times New Roman" w:cs="Times New Roman"/>
          <w:b/>
          <w:sz w:val="28"/>
          <w:szCs w:val="28"/>
          <w:lang w:val="en-US"/>
        </w:rPr>
        <w:t>Qudratulloh</w:t>
      </w:r>
      <w:proofErr w:type="spellEnd"/>
      <w:r w:rsidRPr="00372C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72C21">
        <w:rPr>
          <w:rFonts w:ascii="Times New Roman" w:hAnsi="Times New Roman" w:cs="Times New Roman"/>
          <w:b/>
          <w:sz w:val="28"/>
          <w:szCs w:val="28"/>
          <w:lang w:val="en-US"/>
        </w:rPr>
        <w:t>Bozorovich</w:t>
      </w:r>
      <w:proofErr w:type="spellEnd"/>
      <w:r w:rsidRPr="00372C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180FFE" w:rsidRPr="00372C21" w:rsidRDefault="00180FFE" w:rsidP="00B822D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72C21">
        <w:rPr>
          <w:rFonts w:ascii="Times New Roman" w:hAnsi="Times New Roman" w:cs="Times New Roman"/>
          <w:sz w:val="28"/>
          <w:szCs w:val="28"/>
          <w:lang w:val="en-US"/>
        </w:rPr>
        <w:t>BuxDPI</w:t>
      </w:r>
      <w:proofErr w:type="spellEnd"/>
      <w:r w:rsidRPr="00372C21">
        <w:rPr>
          <w:rFonts w:ascii="Times New Roman" w:hAnsi="Times New Roman" w:cs="Times New Roman"/>
          <w:sz w:val="28"/>
          <w:szCs w:val="28"/>
          <w:lang w:val="en-US"/>
        </w:rPr>
        <w:t xml:space="preserve"> 1-1 </w:t>
      </w:r>
      <w:proofErr w:type="spellStart"/>
      <w:r w:rsidRPr="00372C21">
        <w:rPr>
          <w:rFonts w:ascii="Times New Roman" w:hAnsi="Times New Roman" w:cs="Times New Roman"/>
          <w:sz w:val="28"/>
          <w:szCs w:val="28"/>
          <w:lang w:val="en-US"/>
        </w:rPr>
        <w:t>Tarix</w:t>
      </w:r>
      <w:proofErr w:type="spellEnd"/>
      <w:r w:rsidRPr="00372C21">
        <w:rPr>
          <w:rFonts w:ascii="Times New Roman" w:hAnsi="Times New Roman" w:cs="Times New Roman"/>
          <w:sz w:val="28"/>
          <w:szCs w:val="28"/>
          <w:lang w:val="en-US"/>
        </w:rPr>
        <w:t xml:space="preserve"> 21</w:t>
      </w:r>
    </w:p>
    <w:p w:rsidR="00B822D6" w:rsidRDefault="00372C21" w:rsidP="00B822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72C21">
        <w:rPr>
          <w:rFonts w:ascii="Times New Roman" w:hAnsi="Times New Roman" w:cs="Times New Roman"/>
          <w:b/>
          <w:sz w:val="28"/>
          <w:szCs w:val="28"/>
          <w:lang w:val="en-US"/>
        </w:rPr>
        <w:t>Annotatsiya</w:t>
      </w:r>
      <w:proofErr w:type="spellEnd"/>
      <w:r w:rsidRPr="00372C2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Mazkur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maqolada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“</w:t>
      </w:r>
      <w:proofErr w:type="spellStart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Milatlararo</w:t>
      </w:r>
      <w:proofErr w:type="spellEnd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totuvlik</w:t>
      </w:r>
      <w:proofErr w:type="spellEnd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diniy</w:t>
      </w:r>
      <w:proofErr w:type="spellEnd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bag’rikenglik</w:t>
      </w:r>
      <w:proofErr w:type="spellEnd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o’zbek</w:t>
      </w:r>
      <w:proofErr w:type="spellEnd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xalqining</w:t>
      </w:r>
      <w:proofErr w:type="spellEnd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yuksak</w:t>
      </w:r>
      <w:proofErr w:type="spellEnd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qadriyatidir</w:t>
      </w:r>
      <w:proofErr w:type="spellEnd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maqolasiga</w:t>
      </w:r>
      <w:proofErr w:type="spellEnd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qisqacha</w:t>
      </w:r>
      <w:proofErr w:type="spellEnd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ma’lumot</w:t>
      </w:r>
      <w:proofErr w:type="spellEnd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Ushbu</w:t>
      </w:r>
      <w:proofErr w:type="spellEnd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ilmiy</w:t>
      </w:r>
      <w:proofErr w:type="spellEnd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maqolada</w:t>
      </w:r>
      <w:proofErr w:type="spellEnd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o’zbek</w:t>
      </w:r>
      <w:proofErr w:type="spellEnd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milatining</w:t>
      </w:r>
      <w:proofErr w:type="spellEnd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asil</w:t>
      </w:r>
      <w:proofErr w:type="spellEnd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madaniyatiga</w:t>
      </w:r>
      <w:proofErr w:type="spellEnd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singdirilgan</w:t>
      </w:r>
      <w:proofErr w:type="spellEnd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boshqa</w:t>
      </w:r>
      <w:proofErr w:type="spellEnd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millat</w:t>
      </w:r>
      <w:proofErr w:type="spellEnd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vakillariga</w:t>
      </w:r>
      <w:proofErr w:type="spellEnd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nisbatan</w:t>
      </w:r>
      <w:proofErr w:type="spellEnd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yuksak</w:t>
      </w:r>
      <w:proofErr w:type="spellEnd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hurmati</w:t>
      </w:r>
      <w:proofErr w:type="spellEnd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izzati</w:t>
      </w:r>
      <w:proofErr w:type="spellEnd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shu</w:t>
      </w:r>
      <w:proofErr w:type="spellEnd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orqali</w:t>
      </w:r>
      <w:proofErr w:type="spellEnd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xalqaro</w:t>
      </w:r>
      <w:proofErr w:type="spellEnd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maydonda</w:t>
      </w:r>
      <w:proofErr w:type="spellEnd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yuksak</w:t>
      </w:r>
      <w:proofErr w:type="spellEnd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maqomga</w:t>
      </w:r>
      <w:proofErr w:type="spellEnd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ega</w:t>
      </w:r>
      <w:proofErr w:type="spellEnd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sazovor</w:t>
      </w:r>
      <w:proofErr w:type="spellEnd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bo’lgani</w:t>
      </w:r>
      <w:proofErr w:type="spellEnd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mamlakatimizda</w:t>
      </w:r>
      <w:proofErr w:type="spellEnd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amalga</w:t>
      </w:r>
      <w:proofErr w:type="spellEnd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oshirilgan</w:t>
      </w:r>
      <w:proofErr w:type="spellEnd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ko’plab</w:t>
      </w:r>
      <w:proofErr w:type="spellEnd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islohotlar</w:t>
      </w:r>
      <w:proofErr w:type="spellEnd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haqida</w:t>
      </w:r>
      <w:proofErr w:type="spellEnd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so’z</w:t>
      </w:r>
      <w:proofErr w:type="spellEnd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boradi</w:t>
      </w:r>
      <w:proofErr w:type="spellEnd"/>
      <w:r w:rsidR="00213AB0"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213AB0" w:rsidRPr="00213AB0" w:rsidRDefault="00213AB0" w:rsidP="00B822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13A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Kalit</w:t>
      </w:r>
      <w:proofErr w:type="spellEnd"/>
      <w:r w:rsidRPr="00213A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so’zlar</w:t>
      </w:r>
      <w:proofErr w:type="spellEnd"/>
      <w:r w:rsidRPr="00213A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Milatlararo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O’zbekiston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baynalminal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koronovirus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etnik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totuvlik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diniy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bag’rikenglik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tolerantlik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213AB0" w:rsidRPr="00213AB0" w:rsidRDefault="00213AB0" w:rsidP="00B822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Avvalo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shuni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ta’kidlash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joizki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O‘zbekiston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fuqarosi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u </w:t>
      </w:r>
      <w:proofErr w:type="spellStart"/>
      <w:proofErr w:type="gram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kim</w:t>
      </w:r>
      <w:proofErr w:type="spellEnd"/>
      <w:proofErr w:type="gram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bo‘lishidan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qat’i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nazar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Konstitutsiya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qonunlarga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rioya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qilishga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boshqalarning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huquqlari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erkinliklari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sha’ni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qadr-qimmatini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hurmat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qilishga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majburdir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Diniy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ta’limotlarning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nafisligini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inobatga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olgan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holda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ma’lum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bir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dinning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nomi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mohiyati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haqida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faqat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mutaxassislar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fikr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bildirishi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kerak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deb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hisoblayman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Mamlakatimiz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hududida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diniy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manbalar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qadriyatlar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muqaddas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tuyg‘ular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e’zozlanishi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shart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Hech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kim</w:t>
      </w:r>
      <w:proofErr w:type="spellEnd"/>
      <w:proofErr w:type="gram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o'z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manzilida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haqoratli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so'zlarni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ishlatishga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haqli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emas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O‘zbekiston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Respublikasining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Vijdon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erkinligi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diniy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tashkilotlar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to‘g‘risida”gi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qonunida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fuqarolarning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diniy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e’tiqodi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bog‘liq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tuyg‘ularini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haqorat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qilish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diniy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qadriyatlarga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tajovuz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qilish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qonun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jazolanishi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belgilab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qo‘yilgan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213AB0" w:rsidRPr="00213AB0" w:rsidRDefault="00213AB0" w:rsidP="00B822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Mamlakatimizda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amalga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oshirilayotgan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keng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ko‘lamli</w:t>
      </w:r>
      <w:proofErr w:type="spellEnd"/>
      <w:proofErr w:type="gram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islohotlar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diqqat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markazida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eng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avvalo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inson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manfaatlari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huquq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erkinliklarini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ta’minlashga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qaratilgan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Tinchlik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osoyishtalik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o‘zaro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hurmat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mehr-oqibat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hamjihatlik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muhitini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yaratish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orqaligina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fuqarolar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manfaatlarini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ta’minlash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mumkin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Shu bois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istiqlol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yillarida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mamlakatimizda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istiqomat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qilayotgan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turli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millat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vakillarini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huquqlari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to’laqonlik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taminlamoqda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desak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mubolag’a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bo’lmaydi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Bu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borada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bizning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tarihimiz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yuksak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o’ringa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ega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zero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bizning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buyuk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ajdodlarimiz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muqaddas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dinimiz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arkonlari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shuni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talab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etadi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Asirlar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davomida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shu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o’lkada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turli-xil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millatlar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yashab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kelgan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barcha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zamonlarda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ularning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huquqlari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ta’minlanib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kelgan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ularning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tashvishi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butun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o’zbek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xalqining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tashvishi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sifatida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qaralgan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213AB0" w:rsidRPr="00213AB0" w:rsidRDefault="00213AB0" w:rsidP="00B822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Bugungi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kunda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ham,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ijtimoiy-iqtisodiy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barqarorlikni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saqlash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dinlararo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millatlararo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munosabatlar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uyg‘unlashuvi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tufayli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O‘zbekistonning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xalqaro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maydondagi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nufuzi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ortib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bormoqda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213AB0" w:rsidRPr="00213AB0" w:rsidRDefault="00213AB0" w:rsidP="00B822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Bugun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dunyo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Koronavirus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pandemiyasi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inqirozini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boshdan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kechirar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ekan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biz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koʻplab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mintaqalarda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etnik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diniy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nizolar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avj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olganini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koʻrmoqdamiz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Shunday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ekan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amalga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oshirilayotgan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islohotlarni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davom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ettirishda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hamjihatlikni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saqlash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muhim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Mamlakatimizda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etnik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totuvlik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diniy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bag‘rikenglik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yo‘lida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olib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borilayotgan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oqilona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siyosat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jahon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hamjamiyati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tomonidan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e’tirof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etilayotganidan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barchamiz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faxrlanamiz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Bu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o‘z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navbatida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yurt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tinchligi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taraqqiyotiga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umuminsoniy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madaniyat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ma’naviyat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yuksalishiga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xizmat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qilmoqda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Mamlakatimizni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turli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millat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elatlarga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mansub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ko‘plab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oilalar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solishtirsak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mubolag‘a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bo‘lmaydi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213AB0" w:rsidRPr="00213AB0" w:rsidRDefault="00213AB0" w:rsidP="00B822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O‘zbekistonda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aholining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xilma-xilligi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ijtimoiy-iqtisodiy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rivojlanishning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qulay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omili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hisoblanadi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Xususan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mamlakatimiz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davlat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ta’lim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muassasalarida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ta’lim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yetti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tilda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olib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boriladi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O‘zbekiston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Milliy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teleradiokompaniyasi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o‘n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ikki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tilda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ko‘rsatuvlar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olib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boradi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o‘ndan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ortiq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tilda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gazeta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jurnallar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nashr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etiladi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Millatlararo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munosabatlar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xorijiy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mamlakatlar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doʻstlik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qoʻmitasida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138 ta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milliy-madaniy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markaz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shuningdek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16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konfessiyaga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mansub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2300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ga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yaqin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diniy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tashkilotlar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faoliyat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koʻrsatmoqda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Ushbu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omillar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O’zbekistonning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taraqqiy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etishiga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hissa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qo’shishiga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chin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dildan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ishonamiz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Bizning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yurtimizda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mavjud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bo’lgan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milatlararo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aloqalarni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mustahkamlash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ularni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o’rganish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shug’ullanadigan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markaz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borligidan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ko’pchilik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yurtdoshlarimiz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behabar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O’zbekiston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respublikasining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birinchi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prezidenti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Islom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Karimov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tomonidan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1992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yil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yanvar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oyida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ta’sis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etilgan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Baynalminal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markazi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hanuzgacha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o’z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faoliayatini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olib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boradi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Baynalminal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atamasining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ma’nosi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“international”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so’zining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arab</w:t>
      </w:r>
      <w:proofErr w:type="spellEnd"/>
      <w:proofErr w:type="gram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tilidagi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tarjimasidir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milatlararo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ma’nosigayam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egadir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Mazkur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markazning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vazifasi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mamlakatimizda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faoliyat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yuritayotgan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milliy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madaniyat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markazlari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faoliyatini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muvofiqlashtirish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ularga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amaliy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uslubiy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yordam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ko‘rsatishdan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iborat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Bugungi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kunda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ushbu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madaniyat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markazi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140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ga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yaqin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milliy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madaniyat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markazlari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faoliyatini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muvofiqlashtirib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kelmoqda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13AB0" w:rsidRPr="00213AB0" w:rsidRDefault="00213AB0" w:rsidP="00B822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Bizning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buyuk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ulamolarimiz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ushbu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mavzuda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ko’plab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nutqlar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so’zlashgan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doim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o’zbek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halqining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bag’rikengligini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bizning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madaniyatimizga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o’zligimizga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tubdan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singdirilgan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ushbu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go’zal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fazilatlar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barcha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millat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vakillarini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lol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qoldirib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kelgan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Shu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jumladan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shayx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Abdulaziz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Mansur 2017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yilgi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O‘zbek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xalqining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bag‘rikenglik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olijanoblik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fazilatlarining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ijtimoiy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ahamiyati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mavzusida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o’tkazilgan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tadbirida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islom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boshqa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dinlarga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hurmat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g'oyasiga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asoslangan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bag'rikenglik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dini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ular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dinga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mansub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bo‘lishidan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qat’i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nazar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barcha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odamlarni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mehr-oqibatli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bo‘lishga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undayshini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ta’kidlab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o’tganlar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213AB0" w:rsidRPr="00213AB0" w:rsidRDefault="00213AB0" w:rsidP="00B822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BMT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Inson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huquqlari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bo‘yicha</w:t>
      </w:r>
      <w:proofErr w:type="spellEnd"/>
      <w:proofErr w:type="gram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Oliy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komissari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Zayd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Raad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Al-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Husayn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Yevropada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Xavfsizlik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Hamkorlik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Tashkilotining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Milliy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ozchiliklar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bo‘yicha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Oliy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komissari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Lamberto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Zanyerning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tashrifi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chog‘ida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bu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boradagi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islohotlar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o‘zgarishlar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muhokama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qilindi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Yuqori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baholangan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2017-yilda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mustaqil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O‘zbekiston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tarixida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ilk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bor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mamlakatimizga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BMT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Inson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huquqlari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kengashining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proofErr w:type="gram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e’tiqod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bo‘yicha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maxsus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ma’ruzachisi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Ahmad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Shahid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tashrif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buyurgani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e’tiborga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molik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Uning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tavsiyalaridan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kelib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chiqib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2018-yil 4-mayda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O‘zbekiston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Respublikasi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Oliy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Majlisi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tomonidan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proofErr w:type="gram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e’tiqod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erkinligini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ta’minlash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bo‘yicha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Yo‘l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xaritasi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tasdiqlandi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213AB0" w:rsidRPr="00B822D6" w:rsidRDefault="00213AB0" w:rsidP="00B822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Umuman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olganda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xalqaro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hamjamiyat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mamlakatimizning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millatlararo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totuvlik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diniy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bag‘rikenglikni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ta’minlash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borasidagi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faoliyatini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yuqori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baholab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O‘zbekiston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tajribasiga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qiziqish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bildirmoqda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Xususan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O‘zbekiston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Respublikasi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Prezidenti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Shavkat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Mirziyoyev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2017-yil 19-sentabr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kuni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BMT Bosh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Assambleyasining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72-sessiyasida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bag‘rikenglik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o‘zaro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hurmatni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qaror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toptirish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diniy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e’tiqod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erkinligini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ta’minlash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dindorlarning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huquqlarini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himoya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qilishga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chaqirdi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. 2018-yil 12-dekabrdagi “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Ma'rifat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diniy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bag'rikenglik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” deb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nomlangan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maxsus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rezolyutsiya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taklifi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kamsitishlarga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yo‘l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qo‘ymaslik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mazkur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hujjatning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2018-yil 12-dekabrda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qabul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qilinishi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bunga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yorqin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misol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bo‘la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oladi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Bu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boradagi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islohotlarning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muhim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natijalaridan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biri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shundaki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2018-yilda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AQSh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Davlat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departamenti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O‘zbekistonni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diniy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erkinlik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bo‘yicha</w:t>
      </w:r>
      <w:proofErr w:type="spellEnd"/>
      <w:proofErr w:type="gram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alohida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tashvishga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molik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davlatlar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ro‘yxatidan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chiqardi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Shuni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ta’kidlash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joizki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2020-yil 13-oktabrda BMT Bosh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Assambleyasi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sessiyasida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boʻlib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oʻtgan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saylovda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Oʻzbekiston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milliy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davlatchiligimiz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tarixida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ilk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bor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uch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yillik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muddatga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2021-yilga BMT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Inson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huquqlari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boʻyicha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kengashiga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aʼzo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etib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saylandi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2023-yil.</w:t>
      </w:r>
      <w:proofErr w:type="gram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BMTga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a’zo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193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davlatdan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169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tasi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mamlakatimiz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ovoz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berdi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Bu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saylovlarda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O‘zbekiston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eng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ko‘p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ovoz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oldi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Mamlakatimizda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bunday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e’tirof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millati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dinidan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qat’i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nazar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inson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huquqlarini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jumladan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millatlararo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totuvlik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diniy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bag‘rikenglikni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ta’minlashga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qaratilgan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siyosati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o’zbek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halqining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asli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go’zal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fazilati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desak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mubolag‘a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bo‘lmaydi</w:t>
      </w:r>
      <w:proofErr w:type="spellEnd"/>
      <w:r w:rsidRPr="00B822D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213AB0" w:rsidRPr="00213AB0" w:rsidRDefault="00213AB0" w:rsidP="00B822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</w:rPr>
        <w:t>Pirovardida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</w:rPr>
        <w:t>mamlakatimizda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</w:rPr>
        <w:t>amalga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</w:rPr>
        <w:t>oshirilayotgan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</w:rPr>
        <w:t>islohotlar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</w:rPr>
        <w:t>millatlararo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</w:rPr>
        <w:t>totuvlik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</w:rPr>
        <w:t>diniy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</w:rPr>
        <w:t>bag‘rikenglik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</w:rPr>
        <w:t>sohasida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</w:rPr>
        <w:t>ijobiy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</w:rPr>
        <w:t>o‘zaro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</w:rPr>
        <w:t>hurmat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</w:rPr>
        <w:t>muhitining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</w:rPr>
        <w:t>mustahkamlanishi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</w:rPr>
        <w:t>natijasida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</w:rPr>
        <w:t>millatlar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</w:rPr>
        <w:t>konfessiyalararo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</w:rPr>
        <w:t>munosabatlarning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</w:rPr>
        <w:t>yangi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</w:rPr>
        <w:t>modeli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</w:rPr>
        <w:t>yaratildi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Ushbu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model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turli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millat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vakillarining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millatlararo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dinlararo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muloqotiga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konstruktiv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yondashuvga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barcha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fuqarolarning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qonun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oldida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tengligiga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asoslanadi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822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Diniy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bag‘rikenglikni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tarbiyalashda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milliy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qadriyatlar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muhim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o‘rin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tutadi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Tolerantlik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ongli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odamlarning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boshqa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millat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vakillarini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kamsitishiga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yo’l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qo’ymaslik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ular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tinch-totuv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yashashidir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Bag‘rikenglik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tuyg‘usi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insonning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xarakterini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odob-axloqini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siyosiy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ma’naviy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pokligini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odamlarga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munosabatini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milliy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tarixiy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qadriyatlarini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belgilaydi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Bu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fazilatlar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esa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har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bir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o’zbek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millatiga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mansub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bo’lgan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kishiga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tegishli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desak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to’g’ri</w:t>
      </w:r>
      <w:proofErr w:type="spellEnd"/>
      <w:proofErr w:type="gram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bo’ladi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213AB0" w:rsidRPr="00213AB0" w:rsidRDefault="00213AB0" w:rsidP="00B822D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213A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Foydalanilgan</w:t>
      </w:r>
      <w:proofErr w:type="spellEnd"/>
      <w:r w:rsidRPr="00213A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adabiyotlar</w:t>
      </w:r>
      <w:proofErr w:type="spellEnd"/>
      <w:r w:rsidRPr="00213A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213AB0" w:rsidRPr="00213AB0" w:rsidRDefault="00213AB0" w:rsidP="00B822D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Olam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odam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ilm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shayx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Muhammad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sodiq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Muhammad Yusuf)</w:t>
      </w:r>
    </w:p>
    <w:p w:rsidR="00213AB0" w:rsidRPr="00213AB0" w:rsidRDefault="00213AB0" w:rsidP="00B822D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MDH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mamlakatlari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xalqaro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reyting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tizimlarida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Xakberdiyev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K.K)</w:t>
      </w:r>
    </w:p>
    <w:p w:rsidR="00213AB0" w:rsidRPr="00213AB0" w:rsidRDefault="00213AB0" w:rsidP="00B822D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O’zbekiston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tarixi1 (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O’zbekiston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Milliy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universiteti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o’quv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qo’llanma</w:t>
      </w:r>
      <w:proofErr w:type="spellEnd"/>
      <w:r w:rsidRPr="00213AB0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213AB0" w:rsidRPr="00213AB0" w:rsidRDefault="00213AB0" w:rsidP="00B822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80FFE" w:rsidRPr="00213AB0" w:rsidRDefault="00180FFE" w:rsidP="00B822D6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80FFE" w:rsidRPr="0021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6FA2C8A"/>
    <w:multiLevelType w:val="hybridMultilevel"/>
    <w:tmpl w:val="EB000CAE"/>
    <w:lvl w:ilvl="0" w:tplc="C7D83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DC"/>
    <w:rsid w:val="00053E4E"/>
    <w:rsid w:val="00073155"/>
    <w:rsid w:val="00095A48"/>
    <w:rsid w:val="000A31A0"/>
    <w:rsid w:val="00106A82"/>
    <w:rsid w:val="00180FFE"/>
    <w:rsid w:val="001A55E1"/>
    <w:rsid w:val="001D221A"/>
    <w:rsid w:val="001F119E"/>
    <w:rsid w:val="00213AB0"/>
    <w:rsid w:val="003259C1"/>
    <w:rsid w:val="00372C21"/>
    <w:rsid w:val="0037331B"/>
    <w:rsid w:val="003A254E"/>
    <w:rsid w:val="003E569C"/>
    <w:rsid w:val="00405209"/>
    <w:rsid w:val="004376E9"/>
    <w:rsid w:val="00450E76"/>
    <w:rsid w:val="00566271"/>
    <w:rsid w:val="005A7041"/>
    <w:rsid w:val="005E1B40"/>
    <w:rsid w:val="00635308"/>
    <w:rsid w:val="006A4716"/>
    <w:rsid w:val="006E27DC"/>
    <w:rsid w:val="006E4C2F"/>
    <w:rsid w:val="00726083"/>
    <w:rsid w:val="0077061B"/>
    <w:rsid w:val="007B4164"/>
    <w:rsid w:val="008C4416"/>
    <w:rsid w:val="008E54AF"/>
    <w:rsid w:val="00905DF5"/>
    <w:rsid w:val="00932FB8"/>
    <w:rsid w:val="00982F51"/>
    <w:rsid w:val="00A46723"/>
    <w:rsid w:val="00A517A4"/>
    <w:rsid w:val="00A544C3"/>
    <w:rsid w:val="00AF1E2B"/>
    <w:rsid w:val="00B06435"/>
    <w:rsid w:val="00B35BC1"/>
    <w:rsid w:val="00B51E75"/>
    <w:rsid w:val="00B822D6"/>
    <w:rsid w:val="00BB0D89"/>
    <w:rsid w:val="00BD237C"/>
    <w:rsid w:val="00C26EA9"/>
    <w:rsid w:val="00C55120"/>
    <w:rsid w:val="00C83230"/>
    <w:rsid w:val="00C97698"/>
    <w:rsid w:val="00CD1ACD"/>
    <w:rsid w:val="00CF7794"/>
    <w:rsid w:val="00DA43F8"/>
    <w:rsid w:val="00E133A0"/>
    <w:rsid w:val="00E75482"/>
    <w:rsid w:val="00EC1A21"/>
    <w:rsid w:val="00EC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2022-01-18T16:17:00Z</dcterms:created>
  <dcterms:modified xsi:type="dcterms:W3CDTF">2022-01-19T03:07:00Z</dcterms:modified>
</cp:coreProperties>
</file>