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sz w:val="32"/>
          <w:szCs w:val="32"/>
        </w:rPr>
      </w:pPr>
      <w:bookmarkStart w:id="0" w:name="_GoBack"/>
      <w:bookmarkEnd w:id="0"/>
      <w:r>
        <w:t xml:space="preserve">        </w:t>
      </w:r>
      <w:r>
        <w:rPr>
          <w:lang w:val="en-US"/>
        </w:rPr>
        <w:t xml:space="preserve">                    Yangi Oʻzbekiston ma'rifatli jamiyatini yaratishda yoshlarning oʻrni.</w:t>
      </w:r>
    </w:p>
    <w:p>
      <w:pPr>
        <w:pStyle w:val="style0"/>
        <w:spacing w:lineRule="auto" w:line="360"/>
        <w:rPr>
          <w:sz w:val="32"/>
          <w:szCs w:val="32"/>
          <w:lang w:val="en-US"/>
        </w:rPr>
      </w:pPr>
      <w:r>
        <w:rPr>
          <w:sz w:val="32"/>
          <w:szCs w:val="32"/>
          <w:lang w:val="en-US"/>
        </w:rPr>
        <w:t xml:space="preserve">                                      Buxoro davlat universitetining Pedagogika </w:t>
      </w:r>
    </w:p>
    <w:p>
      <w:pPr>
        <w:pStyle w:val="style0"/>
        <w:spacing w:lineRule="auto" w:line="360"/>
        <w:rPr>
          <w:sz w:val="32"/>
          <w:szCs w:val="32"/>
          <w:lang w:val="en-US"/>
        </w:rPr>
      </w:pPr>
      <w:r>
        <w:rPr>
          <w:sz w:val="32"/>
          <w:szCs w:val="32"/>
          <w:lang w:val="en-US"/>
        </w:rPr>
        <w:t xml:space="preserve">                                      institutining 1-kurs talabasi Xolmurodova</w:t>
      </w:r>
    </w:p>
    <w:p>
      <w:pPr>
        <w:pStyle w:val="style0"/>
        <w:spacing w:lineRule="auto" w:line="360"/>
        <w:rPr>
          <w:sz w:val="32"/>
          <w:szCs w:val="32"/>
        </w:rPr>
      </w:pPr>
      <w:r>
        <w:rPr>
          <w:sz w:val="32"/>
          <w:szCs w:val="32"/>
          <w:lang w:val="en-US"/>
        </w:rPr>
        <w:t xml:space="preserve">                                      Feruza.</w:t>
      </w:r>
    </w:p>
    <w:p>
      <w:pPr>
        <w:pStyle w:val="style0"/>
        <w:spacing w:lineRule="auto" w:line="360"/>
        <w:rPr>
          <w:sz w:val="32"/>
          <w:szCs w:val="32"/>
        </w:rPr>
      </w:pPr>
      <w:r>
        <w:rPr>
          <w:sz w:val="32"/>
          <w:szCs w:val="32"/>
          <w:lang w:val="en-US"/>
        </w:rPr>
        <w:t>Annotatsiya:Ushbu maqolada bugungi kunda yoshlarga qaratilgan keng imkoniyat va ularga yaratib berilayotgan sharoitlar,Yangi Oʻzbekistonni qurishda yoshlarning oʻrni va ahamiyati ochib berilgan.</w:t>
      </w:r>
    </w:p>
    <w:p>
      <w:pPr>
        <w:pStyle w:val="style0"/>
        <w:spacing w:lineRule="auto" w:line="360"/>
        <w:rPr>
          <w:sz w:val="32"/>
          <w:szCs w:val="32"/>
        </w:rPr>
      </w:pPr>
      <w:r>
        <w:rPr>
          <w:sz w:val="32"/>
          <w:szCs w:val="32"/>
          <w:lang w:val="en-US"/>
        </w:rPr>
        <w:t>Kalit soʻzlar:Yoshlarga oid davlat siyosati, innovatsiya,ma'naviy tahdid,islohot, intellektual salohiyat.</w:t>
      </w:r>
    </w:p>
    <w:p>
      <w:pPr>
        <w:pStyle w:val="style0"/>
        <w:spacing w:lineRule="auto" w:line="360"/>
        <w:rPr>
          <w:sz w:val="32"/>
          <w:szCs w:val="32"/>
        </w:rPr>
      </w:pPr>
      <w:r>
        <w:rPr>
          <w:sz w:val="32"/>
          <w:szCs w:val="32"/>
          <w:lang w:val="en-US"/>
        </w:rPr>
        <w:t>Bizga tarixdan ma'lumki,har qanday yurtning jadal rivojlanishi,muayyan yutuqlarga erishishi,xalqning farovon boʻlishi,oʻsha davlatda yoshlar ta'lim-tarbiyasi va kelajagiga beriladigan e'tibor darajasiga bogʻliq.Prezidentimiz Shavkat Mirziyoyevning Oʻzbekiston Respublikasi Prezidenti sifatida birinchi imzolagan qonun hujjati-2016-yil 14-sentabrdagi "Yoshlarga oid davlat siyosati toʻgʻrisida"gi Qonun ekanida ham ramziy mazmun-mohiyat mujassam.Bugungi kunda mamlakatimiz aholisining 64 foizini yoshlar,ya'ni,30 yoshgacha boʻlganlar tashkil etadi.Binobarin,aholisining yarmidan koʻprogʻi yoshlardan iborat boʻlgan mamlakatda yoshlarga oid davlat siyosatini amalga oshirish,yosh avlodni har tomonlama yetuk va barkamol, intellektual salohiyatli,yurtda amalga oshirilayotgan islohotlarga befarq boʻlmagan,vatanining ertangi kelajagi uchun daxldorlikka tayyor,maqsadiga intiluvchan,vatanparvar,komil shaxs sifatida tarbiyalash Oʻzbekistonni dunyoning eng rivojlangan davlatlari sifatida oʻrin olishining muhim omili ekanini mamlakat rahbari va hukumat yaxshi anglaydi.</w:t>
      </w:r>
    </w:p>
    <w:p>
      <w:pPr>
        <w:pStyle w:val="style0"/>
        <w:spacing w:lineRule="auto" w:line="360"/>
        <w:rPr>
          <w:sz w:val="32"/>
          <w:szCs w:val="32"/>
        </w:rPr>
      </w:pPr>
      <w:r>
        <w:rPr>
          <w:sz w:val="32"/>
          <w:szCs w:val="32"/>
          <w:lang w:val="en-US"/>
        </w:rPr>
        <w:t xml:space="preserve">    Prezidentimiz 2018-yil 27-iyunda "Yoshlar-kelajagimiz" Davlat dasturi toʻgʻrisida"gi farmonni imzoladi.Ushbu farmon asosida,"Yoshlar kelajagimiz" jamgʻarmasi tashkil etildi.Bu jamgʻarma yoshlarning biznes tashabbuslari,gʻoyalari va loyihalarini amalga oshirish uchun imtiyozli kredit berishi belgilab qoʻyildi.Bulardan koʻzlangan maqsad,albatta,Oʻzbekistonni dunyoning rivojlangan davlatlari qatoriga qoʻshishdir."Yangi Oʻzvekistonni ,albatta,yoshlar bilan birga quramiz",-deb ta'kidlaydilar Prezidentimiz.</w:t>
      </w:r>
    </w:p>
    <w:p>
      <w:pPr>
        <w:pStyle w:val="style0"/>
        <w:spacing w:lineRule="auto" w:line="360"/>
        <w:ind w:firstLineChars="200"/>
        <w:rPr>
          <w:sz w:val="32"/>
          <w:szCs w:val="32"/>
        </w:rPr>
      </w:pPr>
      <w:r>
        <w:rPr>
          <w:sz w:val="32"/>
          <w:szCs w:val="32"/>
          <w:lang w:val="en-US"/>
        </w:rPr>
        <w:t>Yurtimizda nafaqat yigitlarga,balki,qizlarning ham yanada ilmli boʻlishlari uchun, Prezident huzuridagi Davlat boshqaruvi akademiyasiga xotin-qizlarni oʻqishga qabul qilish uchun 30 foiz maqsadli kvota ajratish masalasi koʻtarilgan boʻlsa,endilikda Oʻzbekiston Respublikasi Prezidentining 2019-yil 26-fevraldagi qarorida Ichki ishlar organlari xodimlari farzandlariga davlat oliy ta'lim muassasalari hamda Oʻzbekiston Respublikasi Mudofaa vazirligi,Milliy gvardiyasi va Davlat bojxona qoʻmitasining Oliy va Oʻrta maxsus ta'lim muassasalariga oʻqishga kirishi uchun imtiyozlar berildi.Bu bilan biz yoshlarning yanada ilm olib,ruhimiz sogʻlom va har qanday ma'naviy tahdidlardan himoyalash koʻzda tutilgan.Birinchi Prezidentimiz Islom Karimov ma'naviy tahdidga quyidagicha ta'rif bergan edilar:"Ma'naviy tahdid deganda,avvalo,tili,dini,e'tiqodidan qat'iy nazar,har qaysi odamning tom ma'nodagi erkin inson boʻlib yashashiga qarshi qaratilgan,uning aynan ruhiy dunyosini izdan chiqarish maqsadini koʻzda tutadigan mafkuraviy,gʻoyaviy va informatsion hurujlarni nazarda tutish lozim".</w:t>
      </w:r>
    </w:p>
    <w:p>
      <w:pPr>
        <w:pStyle w:val="style0"/>
        <w:spacing w:lineRule="auto" w:line="360"/>
        <w:ind w:firstLineChars="200"/>
        <w:rPr>
          <w:sz w:val="32"/>
          <w:szCs w:val="32"/>
        </w:rPr>
      </w:pPr>
      <w:r>
        <w:rPr>
          <w:sz w:val="32"/>
          <w:szCs w:val="32"/>
          <w:lang w:val="en-US"/>
        </w:rPr>
        <w:t xml:space="preserve">Xulosa qilib aytganda,biz yoshlar bunday sharoitlardan unumli foydalangan holda,mamlakatimiz bayrogʻini yanada koʻkka koʻtarishimiz va uni dunyoning eng jadal rivojlangan davlatlar qatorida boʻlishi uchun astoydil mehnat qilishimiz lozim deb oʻylayman. </w:t>
      </w:r>
    </w:p>
    <w:p>
      <w:pPr>
        <w:pStyle w:val="style0"/>
        <w:spacing w:lineRule="auto" w:line="360"/>
        <w:ind w:firstLineChars="200"/>
        <w:rPr>
          <w:sz w:val="32"/>
          <w:szCs w:val="32"/>
        </w:rPr>
      </w:pPr>
      <w:r>
        <w:rPr>
          <w:sz w:val="32"/>
          <w:szCs w:val="32"/>
          <w:lang w:val="en-US"/>
        </w:rPr>
        <w:t xml:space="preserve"> </w:t>
      </w:r>
    </w:p>
    <w:p>
      <w:pPr>
        <w:pStyle w:val="style0"/>
        <w:spacing w:lineRule="auto" w:line="360"/>
        <w:ind w:firstLineChars="200"/>
        <w:rPr>
          <w:sz w:val="32"/>
          <w:szCs w:val="32"/>
        </w:rPr>
      </w:pPr>
    </w:p>
    <w:p>
      <w:pPr>
        <w:pStyle w:val="style0"/>
        <w:spacing w:lineRule="auto" w:line="360"/>
        <w:ind w:firstLineChars="200"/>
        <w:rPr>
          <w:sz w:val="32"/>
          <w:szCs w:val="32"/>
        </w:rPr>
      </w:pPr>
      <w:r>
        <w:rPr>
          <w:sz w:val="32"/>
          <w:szCs w:val="32"/>
          <w:lang w:val="en-US"/>
        </w:rPr>
        <w:t xml:space="preserve">             Foydalanilgan adabiyotlar:</w:t>
      </w:r>
    </w:p>
    <w:p>
      <w:pPr>
        <w:pStyle w:val="style0"/>
        <w:spacing w:lineRule="auto" w:line="360"/>
        <w:ind w:firstLineChars="200"/>
        <w:rPr>
          <w:sz w:val="32"/>
          <w:szCs w:val="32"/>
        </w:rPr>
      </w:pPr>
      <w:r>
        <w:rPr>
          <w:sz w:val="32"/>
          <w:szCs w:val="32"/>
          <w:lang w:val="en-US"/>
        </w:rPr>
        <w:t>Islom Abdugʻaniyevich Karimov.Yuksak ma'naviyat yengilmas kuch. T.:"Ma'naviyat".2009.</w:t>
      </w:r>
    </w:p>
    <w:p>
      <w:pPr>
        <w:pStyle w:val="style0"/>
        <w:spacing w:lineRule="auto" w:line="360"/>
        <w:rPr>
          <w:sz w:val="32"/>
          <w:szCs w:val="32"/>
        </w:rPr>
      </w:pPr>
      <w:r>
        <w:rPr>
          <w:sz w:val="32"/>
          <w:szCs w:val="32"/>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345</Words>
  <Characters>3138</Characters>
  <Application>WPS Office</Application>
  <Paragraphs>15</Paragraphs>
  <CharactersWithSpaces>3674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2022-01-08T17:46:55Z</dcterms:created>
  <dc:creator>Redmi Note 7</dc:creator>
  <lastModifiedBy>Redmi Note 7</lastModifiedBy>
  <dcterms:modified xsi:type="dcterms:W3CDTF">2022-01-08T18:33:11Z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3d4e3aa6b39c43449a9c270da5ff464e</vt:lpwstr>
  </property>
</Properties>
</file>